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0C6F" w:rsidRDefault="00A60C6F" w:rsidP="00A60C6F">
      <w:pPr>
        <w:pStyle w:val="Navadensplet"/>
      </w:pPr>
      <w:r>
        <w:rPr>
          <w:rFonts w:ascii="Segoe UI Symbol" w:hAnsi="Segoe UI Symbol" w:cs="Segoe UI Symbol"/>
        </w:rPr>
        <w:t>🔗</w:t>
      </w:r>
      <w:r>
        <w:t xml:space="preserve"> </w:t>
      </w:r>
      <w:r>
        <w:rPr>
          <w:rStyle w:val="Krepko"/>
        </w:rPr>
        <w:t>Varnostni pas: zakaj ga (še vedno) potrebujemo – in zakaj je njegova raba obvezna?</w:t>
      </w:r>
    </w:p>
    <w:p w:rsidR="00A60C6F" w:rsidRDefault="00A60C6F" w:rsidP="00A60C6F">
      <w:pPr>
        <w:pStyle w:val="Navadensplet"/>
      </w:pPr>
      <w:r>
        <w:t xml:space="preserve">Varnostni pas je že desetletja sinonim varnosti v vozilu, a kljub temu podatki Policije kažejo, da kar </w:t>
      </w:r>
      <w:r>
        <w:rPr>
          <w:rStyle w:val="Krepko"/>
        </w:rPr>
        <w:t>polovica letos umrli</w:t>
      </w:r>
      <w:r w:rsidR="009C3E6F">
        <w:rPr>
          <w:rStyle w:val="Krepko"/>
        </w:rPr>
        <w:t>h voznikov in potnikov v</w:t>
      </w:r>
      <w:bookmarkStart w:id="0" w:name="_GoBack"/>
      <w:bookmarkEnd w:id="0"/>
      <w:r>
        <w:rPr>
          <w:rStyle w:val="Krepko"/>
        </w:rPr>
        <w:t xml:space="preserve"> vozilih ni bila pripeta</w:t>
      </w:r>
      <w:r>
        <w:t xml:space="preserve">. V letu 2025 je Policija obravnavala že skoraj </w:t>
      </w:r>
      <w:r>
        <w:rPr>
          <w:rStyle w:val="Krepko"/>
        </w:rPr>
        <w:t>15.000 kršitev zaradi neuporabe pasu</w:t>
      </w:r>
      <w:r>
        <w:t>, kar je zaskrbljujoče.</w:t>
      </w:r>
    </w:p>
    <w:p w:rsidR="00A60C6F" w:rsidRDefault="00A60C6F" w:rsidP="00A60C6F">
      <w:pPr>
        <w:pStyle w:val="Navadensplet"/>
      </w:pPr>
      <w:r>
        <w:rPr>
          <w:rFonts w:ascii="Segoe UI Symbol" w:hAnsi="Segoe UI Symbol" w:cs="Segoe UI Symbol"/>
        </w:rPr>
        <w:t>✅</w:t>
      </w:r>
      <w:r>
        <w:t xml:space="preserve"> Pravilna uporaba varnostnega pasu zmanjša tveganje za smrtne poškodbe pri čelnem trku za do 60 % na prednjih sedežih in do 44 % na zadnjih sedežih (EU, 2024).</w:t>
      </w:r>
      <w:r>
        <w:br/>
      </w:r>
      <w:r>
        <w:rPr>
          <w:rFonts w:ascii="Segoe UI Symbol" w:hAnsi="Segoe UI Symbol" w:cs="Segoe UI Symbol"/>
        </w:rPr>
        <w:t>✅</w:t>
      </w:r>
      <w:r>
        <w:t xml:space="preserve"> V Sloveniji sicer kar 95,4 % potnikov uporablja varnostni pas, a pri potnikih na zadnjih sedežih je odstotek še vedno precej nižji – 85,6 % (</w:t>
      </w:r>
      <w:proofErr w:type="spellStart"/>
      <w:r>
        <w:t>Trendline</w:t>
      </w:r>
      <w:proofErr w:type="spellEnd"/>
      <w:r>
        <w:t xml:space="preserve"> 2024).</w:t>
      </w:r>
      <w:r>
        <w:br/>
      </w:r>
      <w:r>
        <w:rPr>
          <w:rFonts w:ascii="Segoe UI Symbol" w:hAnsi="Segoe UI Symbol" w:cs="Segoe UI Symbol"/>
        </w:rPr>
        <w:t>✅</w:t>
      </w:r>
      <w:r>
        <w:t xml:space="preserve"> Pri tem velja poudariti, da varnostne zračne blazine </w:t>
      </w:r>
      <w:r>
        <w:rPr>
          <w:rStyle w:val="Krepko"/>
        </w:rPr>
        <w:t>niso nadomestek</w:t>
      </w:r>
      <w:r>
        <w:t>, temveč dopolnitev delovanja pasu.</w:t>
      </w:r>
    </w:p>
    <w:p w:rsidR="00A60C6F" w:rsidRDefault="00A60C6F" w:rsidP="00A60C6F">
      <w:pPr>
        <w:pStyle w:val="Navadensplet"/>
      </w:pPr>
      <w:r>
        <w:t>V sodobnih vozilih pasovi vsebujejo napenjalnike in omejevalnike sile, zato je pravilna namestitev ključna. Zgornji del pasu naj poteka preko rame (ne čez vrat), spodnji pa tesno preko bokov – nikakor preko trebuha.</w:t>
      </w:r>
    </w:p>
    <w:p w:rsidR="00A60C6F" w:rsidRDefault="00A60C6F" w:rsidP="00A60C6F">
      <w:pPr>
        <w:pStyle w:val="Navadensplet"/>
      </w:pPr>
      <w:r>
        <w:rPr>
          <w:rFonts w:ascii="Segoe UI Symbol" w:hAnsi="Segoe UI Symbol" w:cs="Segoe UI Symbol"/>
        </w:rPr>
        <w:t>➡️</w:t>
      </w:r>
      <w:r>
        <w:t xml:space="preserve"> Vzglavnik naj bo v višini vrha glave ali ušes, sedežni položaj pa vzravnan, da preprečimo zdrs pod pasom (učinek “</w:t>
      </w:r>
      <w:proofErr w:type="spellStart"/>
      <w:r>
        <w:t>submarining</w:t>
      </w:r>
      <w:proofErr w:type="spellEnd"/>
      <w:r>
        <w:t>”).</w:t>
      </w:r>
    </w:p>
    <w:p w:rsidR="00A60C6F" w:rsidRDefault="00A60C6F" w:rsidP="00A60C6F">
      <w:pPr>
        <w:pStyle w:val="Navadensplet"/>
      </w:pPr>
      <w:r>
        <w:t xml:space="preserve">Varnostni pas je vaš prvi varnostni sistem v vozilu – zato se (pravilno) pripnite </w:t>
      </w:r>
      <w:r>
        <w:rPr>
          <w:rStyle w:val="Krepko"/>
        </w:rPr>
        <w:t>vedno</w:t>
      </w:r>
      <w:r>
        <w:t xml:space="preserve"> in povabite k temu tudi sopotnike.</w:t>
      </w:r>
    </w:p>
    <w:p w:rsidR="00A60C6F" w:rsidRDefault="00A60C6F" w:rsidP="00A60C6F">
      <w:pPr>
        <w:pStyle w:val="Navadensplet"/>
      </w:pPr>
      <w:r>
        <w:t xml:space="preserve">Več strokovnih informacij in priporočil preberite v celotnem prispevku </w:t>
      </w:r>
      <w:r>
        <w:rPr>
          <w:rFonts w:ascii="Segoe UI Symbol" w:hAnsi="Segoe UI Symbol" w:cs="Segoe UI Symbol"/>
        </w:rPr>
        <w:t>👉</w:t>
      </w:r>
      <w:r>
        <w:br/>
      </w:r>
      <w:r>
        <w:rPr>
          <w:rFonts w:ascii="Segoe UI Symbol" w:hAnsi="Segoe UI Symbol" w:cs="Segoe UI Symbol"/>
        </w:rPr>
        <w:t>🔗</w:t>
      </w:r>
      <w:r>
        <w:t xml:space="preserve"> </w:t>
      </w:r>
      <w:hyperlink r:id="rId4" w:tgtFrame="_new" w:history="1">
        <w:r>
          <w:rPr>
            <w:rStyle w:val="Hiperpovezava"/>
          </w:rPr>
          <w:t>Varnostni pas – nuja in obveza</w:t>
        </w:r>
      </w:hyperlink>
    </w:p>
    <w:p w:rsidR="005C0BCE" w:rsidRDefault="009C3E6F"/>
    <w:sectPr w:rsidR="005C0B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2C2"/>
    <w:rsid w:val="002812C2"/>
    <w:rsid w:val="009C3E6F"/>
    <w:rsid w:val="00A60C6F"/>
    <w:rsid w:val="00CF0571"/>
    <w:rsid w:val="00F74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ED5F4F-8B51-4F74-BF6D-4B8855BE6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vadensplet">
    <w:name w:val="Normal (Web)"/>
    <w:basedOn w:val="Navaden"/>
    <w:uiPriority w:val="99"/>
    <w:semiHidden/>
    <w:unhideWhenUsed/>
    <w:rsid w:val="00A60C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Krepko">
    <w:name w:val="Strong"/>
    <w:basedOn w:val="Privzetapisavaodstavka"/>
    <w:uiPriority w:val="22"/>
    <w:qFormat/>
    <w:rsid w:val="00A60C6F"/>
    <w:rPr>
      <w:b/>
      <w:bCs/>
    </w:rPr>
  </w:style>
  <w:style w:type="character" w:styleId="Hiperpovezava">
    <w:name w:val="Hyperlink"/>
    <w:basedOn w:val="Privzetapisavaodstavka"/>
    <w:uiPriority w:val="99"/>
    <w:semiHidden/>
    <w:unhideWhenUsed/>
    <w:rsid w:val="00A60C6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01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avp-rs.si/?p=122020&amp;preview_id=122020&amp;preview_nonce=8660f2d363&amp;_thumbnail_id=122024&amp;preview=true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1283</Characters>
  <Application>Microsoft Office Word</Application>
  <DocSecurity>0</DocSecurity>
  <Lines>10</Lines>
  <Paragraphs>3</Paragraphs>
  <ScaleCrop>false</ScaleCrop>
  <Company/>
  <LinksUpToDate>false</LinksUpToDate>
  <CharactersWithSpaces>1504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Zala Grilc</dc:creator>
  <cp:keywords/>
  <dc:description/>
  <cp:lastModifiedBy>Zala Grilc</cp:lastModifiedBy>
  <cp:revision>3</cp:revision>
  <dcterms:created xsi:type="dcterms:W3CDTF">2025-08-07T10:02:00Z</dcterms:created>
  <dcterms:modified xsi:type="dcterms:W3CDTF">2025-08-07T10:09:00Z</dcterms:modified>
</cp:coreProperties>
</file>